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B7" w:rsidRPr="001D7BF8" w:rsidRDefault="0036562B" w:rsidP="00190F4F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</w:pPr>
      <w:r w:rsidRPr="0036562B">
        <w:rPr>
          <w:noProof/>
          <w:lang w:bidi="my-MM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triped Right Arrow 16" o:spid="_x0000_s1026" type="#_x0000_t93" style="position:absolute;left:0;text-align:left;margin-left:387.25pt;margin-top:17.65pt;width:1in;height:47.7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" adj="14442" fillcolor="#cfcdcd [2894]" strokecolor="black [3200]" strokeweight="1pt"/>
        </w:pict>
      </w:r>
      <w:r w:rsidR="00321D23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EXTRAS DIN </w:t>
      </w:r>
      <w:r w:rsidR="002938EF" w:rsidRPr="001D7BF8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PROCEDURA DE VÂNZARE A ACTIVELOR BĂNCII ÎN PROCES DE LICHIDARE</w:t>
      </w:r>
      <w:r w:rsidR="009E020B">
        <w:rPr>
          <w:rStyle w:val="aa"/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footnoteReference w:id="1"/>
      </w:r>
    </w:p>
    <w:p w:rsidR="009D6EB7" w:rsidRPr="001D7BF8" w:rsidRDefault="0036562B">
      <w:pPr>
        <w:rPr>
          <w:noProof/>
          <w:lang w:val="ro-RO"/>
        </w:rPr>
      </w:pPr>
      <w:r w:rsidRPr="0036562B">
        <w:rPr>
          <w:noProof/>
          <w:lang w:bidi="my-MM"/>
        </w:rPr>
        <w:pict>
          <v:roundrect id="Rounded Rectangle 12" o:spid="_x0000_s1035" style="position:absolute;margin-left:469.6pt;margin-top:.15pt;width:226.9pt;height:41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" fillcolor="white [3201]" strokecolor="black [3200]" strokeweight="1pt">
            <v:stroke joinstyle="miter"/>
            <v:textbox>
              <w:txbxContent>
                <w:p w:rsidR="00C042AF" w:rsidRPr="00C042AF" w:rsidRDefault="00C042AF" w:rsidP="00C042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042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ÎNCHEIEREA CONTRACTULUI DE VÂNZARE-CUMPĂRARE</w:t>
                  </w:r>
                </w:p>
              </w:txbxContent>
            </v:textbox>
          </v:roundrect>
        </w:pict>
      </w:r>
      <w:r w:rsidRPr="0036562B">
        <w:rPr>
          <w:noProof/>
          <w:lang w:bidi="my-MM"/>
        </w:rPr>
        <w:pict>
          <v:roundrect id="Rounded Rectangle 10" o:spid="_x0000_s1027" style="position:absolute;margin-left:95pt;margin-top:.55pt;width:252.8pt;height:34.1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" fillcolor="white [3201]" strokecolor="black [3200]" strokeweight="1pt">
            <v:stroke joinstyle="miter"/>
            <v:textbox>
              <w:txbxContent>
                <w:p w:rsidR="00C042AF" w:rsidRPr="006E09F3" w:rsidRDefault="00C042AF" w:rsidP="00C042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09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LICITA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Ţ</w:t>
                  </w:r>
                  <w:r w:rsidRPr="006E09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IE</w:t>
                  </w:r>
                </w:p>
              </w:txbxContent>
            </v:textbox>
          </v:roundrect>
        </w:pict>
      </w:r>
    </w:p>
    <w:p w:rsidR="009D6EB7" w:rsidRPr="001D7BF8" w:rsidRDefault="0036562B">
      <w:pPr>
        <w:rPr>
          <w:noProof/>
          <w:lang w:val="ro-RO"/>
        </w:rPr>
      </w:pPr>
      <w:r w:rsidRPr="0036562B">
        <w:rPr>
          <w:rFonts w:ascii="Times New Roman" w:hAnsi="Times New Roman" w:cs="Times New Roman"/>
          <w:b/>
          <w:bCs/>
          <w:noProof/>
          <w:sz w:val="24"/>
          <w:szCs w:val="24"/>
          <w:lang w:bidi="my-MM"/>
        </w:rPr>
        <w:pict>
          <v:roundrect id="Rounded Rectangle 9" o:spid="_x0000_s1028" style="position:absolute;margin-left:0;margin-top:15.5pt;width:466.25pt;height:421.3pt;z-index:251660288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" fillcolor="white [3201]" strokecolor="black [3200]" strokeweight="1pt">
            <v:stroke joinstyle="miter"/>
            <v:textbox style="mso-next-textbox:#Rounded Rectangle 9">
              <w:txbxContent>
                <w:p w:rsidR="009D6EB7" w:rsidRPr="0000336A" w:rsidRDefault="002F2AD4" w:rsidP="002B5C30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PARTICIPANT</w:t>
                  </w:r>
                </w:p>
                <w:p w:rsidR="006B7FF0" w:rsidRPr="0000336A" w:rsidRDefault="009D6EB7" w:rsidP="00F65BAA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D</w:t>
                  </w:r>
                  <w:r w:rsidR="007172B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epunerea cererii de participare</w:t>
                  </w:r>
                </w:p>
                <w:p w:rsidR="006B7FF0" w:rsidRPr="0000336A" w:rsidRDefault="007172B5" w:rsidP="009D6EB7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36A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Termen limită de depunere</w:t>
                  </w:r>
                </w:p>
                <w:p w:rsidR="006B7FF0" w:rsidRPr="0000336A" w:rsidRDefault="007172B5" w:rsidP="002F2AD4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ora 16:00 a ultimei zile lucrătoare înaintea zilei desfăşurării licitaţiei</w:t>
                  </w:r>
                </w:p>
                <w:p w:rsidR="006B7FF0" w:rsidRPr="0000336A" w:rsidRDefault="007172B5" w:rsidP="002F2AD4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Termen limită de retragere </w:t>
                  </w:r>
                </w:p>
                <w:p w:rsidR="00994E67" w:rsidRPr="0000336A" w:rsidRDefault="00D95A44" w:rsidP="00994E67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ora 16:00,</w:t>
                  </w:r>
                  <w:r w:rsidR="00994E6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cel târziu</w:t>
                  </w: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cu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3 zile </w:t>
                  </w: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lucrătoare </w:t>
                  </w:r>
                  <w:r w:rsidR="00AB08F1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înainte de data licita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ţ</w:t>
                  </w:r>
                  <w:r w:rsidR="00AB08F1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iei, prin cerere în formă scrisă</w:t>
                  </w:r>
                </w:p>
                <w:p w:rsidR="00C54AED" w:rsidRPr="0000336A" w:rsidRDefault="00C54AED" w:rsidP="00994E67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Termen limită de înregistrare</w:t>
                  </w:r>
                </w:p>
                <w:p w:rsidR="00994E67" w:rsidRPr="0000336A" w:rsidRDefault="0018586E" w:rsidP="00C54AED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c</w:t>
                  </w:r>
                  <w:r w:rsidR="00C54AED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el târziu</w:t>
                  </w:r>
                  <w:r w:rsidR="00994E6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10 minute în</w:t>
                  </w:r>
                  <w:r w:rsidR="00C54AED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ainte de începerea licitaţiei, p</w:t>
                  </w:r>
                  <w:r w:rsidR="00994E6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a</w:t>
                  </w:r>
                  <w:r w:rsidR="00C54AED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rticipanţii care au întârziat nu sunt </w:t>
                  </w:r>
                  <w:r w:rsidR="00994E6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adm</w:t>
                  </w:r>
                  <w:r w:rsidR="00C54AED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işi la licitaţie şi se consideră </w:t>
                  </w:r>
                  <w:r w:rsidR="00994E6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că nu s-au prezentat la licitaţie</w:t>
                  </w:r>
                </w:p>
                <w:p w:rsidR="002B5C30" w:rsidRPr="0000336A" w:rsidRDefault="002B5C30" w:rsidP="00AB08F1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La cerere</w:t>
                  </w:r>
                  <w:r w:rsidR="000F4EB4"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a </w:t>
                  </w: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 se anexează</w:t>
                  </w:r>
                </w:p>
                <w:p w:rsidR="00BC7B54" w:rsidRPr="0000336A" w:rsidRDefault="0018586E" w:rsidP="000F4EB4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p</w:t>
                  </w:r>
                  <w:r w:rsidR="00A064CA"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ersoane fizice/</w:t>
                  </w:r>
                  <w:bookmarkStart w:id="0" w:name="_GoBack"/>
                  <w:bookmarkEnd w:id="0"/>
                  <w:r w:rsidR="007172B5"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juridice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, </w:t>
                  </w:r>
                  <w:r w:rsidR="007172B5"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după caz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:</w:t>
                  </w:r>
                  <w:r w:rsidR="00AB08F1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copia actului de identitate;</w:t>
                  </w:r>
                  <w:r w:rsidR="005D5D8D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copia </w:t>
                  </w:r>
                  <w:r w:rsidR="005D119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certifi</w:t>
                  </w:r>
                  <w:r w:rsidR="00576F3C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catului de înregistrare 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576F3C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i extrasul din R</w:t>
                  </w:r>
                  <w:r w:rsidR="005D5D8D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egistrul de stat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; procura autentificată notarial;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copia ordinului de plată a 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acontului, taxei de participare; alte acte; </w:t>
                  </w:r>
                </w:p>
                <w:p w:rsidR="000F4EB4" w:rsidRPr="0000336A" w:rsidRDefault="00BC7B54" w:rsidP="000F4EB4">
                  <w:pPr>
                    <w:pStyle w:val="a3"/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C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u îndeplinirea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declara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ţ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iei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cu privire la sursa mijloacelor băne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7172B5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ti ce urmează a fi utilizate</w:t>
                  </w:r>
                  <w:r w:rsidR="00994E6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(parte componentă a cererii)</w:t>
                  </w:r>
                  <w:r w:rsidR="000F4EB4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.</w:t>
                  </w:r>
                </w:p>
                <w:p w:rsidR="002B5C30" w:rsidRPr="0000336A" w:rsidRDefault="007172B5" w:rsidP="002F2AD4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Achitarea acontului</w:t>
                  </w: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 (</w:t>
                  </w: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10% din pre</w:t>
                  </w:r>
                  <w:r w:rsid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ţ</w:t>
                  </w: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ul de expunere al lotului, care se include în pre</w:t>
                  </w:r>
                  <w:r w:rsid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ţ</w:t>
                  </w: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ul de adjudecare</w:t>
                  </w: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 xml:space="preserve">) </w:t>
                  </w:r>
                </w:p>
                <w:p w:rsidR="002938EF" w:rsidRPr="0000336A" w:rsidRDefault="002B5C30" w:rsidP="00FE7D90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Achitarea </w:t>
                  </w:r>
                  <w:r w:rsidR="007172B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taxei de participare stabilită de bancă</w:t>
                  </w:r>
                  <w:r w:rsidR="00A064CA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</w:t>
                  </w:r>
                </w:p>
                <w:p w:rsidR="003944C5" w:rsidRPr="0000336A" w:rsidRDefault="00576F3C" w:rsidP="00FE7D90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Semnarea f</w:t>
                  </w:r>
                  <w:r w:rsidR="003944C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i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ş</w:t>
                  </w:r>
                  <w:r w:rsidR="003944C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ei de licitare, anexă la procesul-verbal privind rezultatele licitării</w:t>
                  </w:r>
                </w:p>
                <w:p w:rsidR="002F2AD4" w:rsidRPr="0000336A" w:rsidRDefault="00532AA6" w:rsidP="002B5C3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val="ro-RO"/>
                    </w:rPr>
                    <w:t>CÂ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2F2AD4" w:rsidRPr="0000336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  <w:lang w:val="ro-RO"/>
                    </w:rPr>
                    <w:t>TIGĂTOR</w:t>
                  </w:r>
                </w:p>
                <w:p w:rsidR="00A064CA" w:rsidRPr="0000336A" w:rsidRDefault="00A064CA" w:rsidP="002F2AD4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Semnarea procesului-verbal privind rezultatele licitării</w:t>
                  </w:r>
                </w:p>
                <w:p w:rsidR="002F2AD4" w:rsidRPr="0000336A" w:rsidRDefault="002F2AD4" w:rsidP="002F2AD4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Prezentarea documentelor</w:t>
                  </w:r>
                  <w:r w:rsidR="001530FF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confirmative</w:t>
                  </w:r>
                  <w:r w:rsidR="007172B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privind sursa mijloacelor băne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ş</w:t>
                  </w:r>
                  <w:r w:rsidR="007172B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ti declarate a fi utilizate pentru achizi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ţ</w:t>
                  </w:r>
                  <w:r w:rsidR="007172B5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ionarea lotului adjudec</w:t>
                  </w: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at</w:t>
                  </w:r>
                  <w:r w:rsidR="00B21C1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, inclusiv</w:t>
                  </w:r>
                  <w:r w:rsidR="00FE7D90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de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ţ</w:t>
                  </w:r>
                  <w:r w:rsidR="00FE7D90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inerea sau depunerea</w:t>
                  </w:r>
                  <w:r w:rsidR="00B21C1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mijloacelor </w:t>
                  </w:r>
                  <w:r w:rsidR="00FE7D90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în conturile sale bancare</w:t>
                  </w:r>
                </w:p>
                <w:p w:rsidR="002F2AD4" w:rsidRPr="0000336A" w:rsidRDefault="0018586E" w:rsidP="00555874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p</w:t>
                  </w:r>
                  <w:r w:rsidR="00512747"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ersoane fizice/juridice, după caz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: certificate de salariu, cont</w:t>
                  </w: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r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acte de vânzări a bunurilor, contracte de credit</w:t>
                  </w:r>
                  <w:r w:rsidR="00512747" w:rsidRPr="0000336A">
                    <w:rPr>
                      <w:rFonts w:ascii="Times New Roman" w:hAnsi="Times New Roman" w:cs="Times New Roman"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, 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scrisoare de acceptare a cererii de acordare a creditului, cont</w:t>
                  </w:r>
                  <w:r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r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acte de împrumut (cu documentarea mijloacelor băne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ti ale împrumutătorului), acte care certifică mo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tenirea, extrase din conturile bancare existente, rapoarte financiare la ultima dată gestionară, contracte de loca</w:t>
                  </w:r>
                  <w:r w:rsid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ţ</w:t>
                  </w:r>
                  <w:r w:rsidR="00512747" w:rsidRPr="000033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iune, alte acte.</w:t>
                  </w:r>
                </w:p>
                <w:p w:rsidR="00555874" w:rsidRPr="0000336A" w:rsidRDefault="00A064CA" w:rsidP="00A064CA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În cazul lotului </w:t>
                  </w:r>
                  <w:r w:rsidR="0055587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cu valoa</w:t>
                  </w:r>
                  <w:r w:rsidR="00D95A4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rea</w:t>
                  </w:r>
                  <w:r w:rsidR="006D60B2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ma</w:t>
                  </w:r>
                  <w:r w:rsidR="00576F3C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i mare de 1 </w:t>
                  </w:r>
                  <w:r w:rsidR="006D60B2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 mi</w:t>
                  </w:r>
                  <w:r w:rsidR="0055587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lion de lei</w:t>
                  </w:r>
                  <w:r w:rsidR="00355996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, l</w:t>
                  </w: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 xml:space="preserve">ichidatorul </w:t>
                  </w:r>
                  <w:r w:rsidR="006D60B2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</w:rPr>
                    <w:t xml:space="preserve">băncii </w:t>
                  </w: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va solicita aprobarea prealabilă a opera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ţ</w:t>
                  </w: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iunii de vânzare de la Banca Na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ţ</w:t>
                  </w: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  <w:lang w:val="ro-RO"/>
                    </w:rPr>
                    <w:t>ională a Moldovei</w:t>
                  </w:r>
                  <w:r w:rsidR="006A435E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u w:val="single"/>
                    </w:rPr>
                    <w:t xml:space="preserve">. </w:t>
                  </w:r>
                </w:p>
                <w:p w:rsidR="009D6EB7" w:rsidRPr="0000336A" w:rsidRDefault="001530FF" w:rsidP="004D79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u w:val="single"/>
                      <w:lang w:val="ro-RO"/>
                    </w:rPr>
                  </w:pP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!!! </w:t>
                  </w:r>
                  <w:r w:rsidR="00DB4147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Câ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DB4147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tigătorul se obligă </w:t>
                  </w:r>
                  <w:r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să prezinte documente confirmative pri</w:t>
                  </w:r>
                  <w:r w:rsidR="002C19C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vind sursa mijloacelor băne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2C19C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ti, </w:t>
                  </w:r>
                  <w:r w:rsidR="00C042AF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precum 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ş</w:t>
                  </w:r>
                  <w:r w:rsidR="00C042AF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i alte acte</w:t>
                  </w:r>
                  <w:r w:rsidR="002C19C4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 necesare</w:t>
                  </w:r>
                  <w:r w:rsidR="00DB4147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>, la cererea băncii.</w:t>
                  </w:r>
                  <w:r w:rsidR="004D791E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  <w:lang w:val="ro-RO"/>
                    </w:rPr>
                    <w:t xml:space="preserve"> </w:t>
                  </w:r>
                  <w:r w:rsidR="004D791E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Dacă procedura de examinare a cererii lichidatorului depinde de un act, o opera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ţ</w:t>
                  </w:r>
                  <w:r w:rsidR="004D791E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iune preliminară sau un raport juridic ce trebuie constatat de o altă autoritate publică, procedura de examinare se suspendă, până la ob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ţ</w:t>
                  </w:r>
                  <w:r w:rsidR="004D791E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inerea informa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ţ</w:t>
                  </w:r>
                  <w:r w:rsidR="004D791E" w:rsidRP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iilor necesare.</w:t>
                  </w:r>
                </w:p>
              </w:txbxContent>
            </v:textbox>
            <w10:wrap anchorx="margin"/>
          </v:roundrect>
        </w:pict>
      </w:r>
      <w:r w:rsidRPr="0036562B">
        <w:rPr>
          <w:noProof/>
          <w:lang w:bidi="my-MM"/>
        </w:rPr>
        <w:pict>
          <v:rect id="Rectangle 7" o:spid="_x0000_s1029" style="position:absolute;margin-left:257.2pt;margin-top:14.75pt;width:170.85pt;height:65.3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" fillcolor="white [3201]" strokecolor="black [3200]" strokeweight="1pt">
            <v:textbox>
              <w:txbxContent>
                <w:p w:rsidR="00FB4617" w:rsidRPr="00F857D4" w:rsidRDefault="00FB4617" w:rsidP="00FB46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Pasul licita</w:t>
                  </w:r>
                  <w:r w:rsidR="0000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ţ</w:t>
                  </w:r>
                  <w:r w:rsidR="005B6C67"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iei se stabile</w:t>
                  </w:r>
                  <w:r w:rsidR="0000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ş</w:t>
                  </w:r>
                  <w:r w:rsidR="005B6C67"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 în baza</w:t>
                  </w: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pre</w:t>
                  </w:r>
                  <w:r w:rsidR="0000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ţ</w:t>
                  </w: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</w:t>
                  </w:r>
                  <w:r w:rsidR="005B6C67"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ui</w:t>
                  </w: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de expunere a lotului:</w:t>
                  </w:r>
                </w:p>
                <w:p w:rsidR="005B6C67" w:rsidRPr="00F857D4" w:rsidRDefault="00FB4617" w:rsidP="008A39A0">
                  <w:pPr>
                    <w:pStyle w:val="a3"/>
                    <w:numPr>
                      <w:ilvl w:val="0"/>
                      <w:numId w:val="28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sub 1 mil.lei – 5%</w:t>
                  </w:r>
                </w:p>
                <w:p w:rsidR="005B6C67" w:rsidRPr="00F857D4" w:rsidRDefault="00FB4617" w:rsidP="008A39A0">
                  <w:pPr>
                    <w:pStyle w:val="a3"/>
                    <w:numPr>
                      <w:ilvl w:val="0"/>
                      <w:numId w:val="28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între 1 mil.lei </w:t>
                  </w:r>
                  <w:r w:rsidR="0000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ş</w:t>
                  </w: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5 mil.lei – 3%</w:t>
                  </w:r>
                </w:p>
                <w:p w:rsidR="00FB4617" w:rsidRPr="00F857D4" w:rsidRDefault="00FB4617" w:rsidP="008A39A0">
                  <w:pPr>
                    <w:pStyle w:val="a3"/>
                    <w:numPr>
                      <w:ilvl w:val="0"/>
                      <w:numId w:val="28"/>
                    </w:num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85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mai mare de 5 mil.lei – 2%</w:t>
                  </w:r>
                </w:p>
                <w:p w:rsidR="00FB4617" w:rsidRPr="00FC5DF5" w:rsidRDefault="00FB4617" w:rsidP="00FB461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rect>
        </w:pict>
      </w:r>
    </w:p>
    <w:p w:rsidR="009D6EB7" w:rsidRPr="001D7BF8" w:rsidRDefault="0036562B">
      <w:pPr>
        <w:rPr>
          <w:noProof/>
          <w:lang w:val="ro-RO"/>
        </w:rPr>
      </w:pPr>
      <w:r w:rsidRPr="0036562B">
        <w:rPr>
          <w:rFonts w:ascii="Times New Roman" w:hAnsi="Times New Roman" w:cs="Times New Roman"/>
          <w:b/>
          <w:bCs/>
          <w:noProof/>
          <w:sz w:val="24"/>
          <w:szCs w:val="24"/>
          <w:lang w:bidi="my-MM"/>
        </w:rPr>
        <w:pict>
          <v:roundrect id="Rounded Rectangle 11" o:spid="_x0000_s1030" style="position:absolute;margin-left:453.45pt;margin-top:.95pt;width:266.15pt;height:288.9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" fillcolor="white [3201]" strokecolor="black [3200]" strokeweight="1pt">
            <v:stroke joinstyle="miter"/>
            <v:textbox>
              <w:txbxContent>
                <w:p w:rsidR="00C042AF" w:rsidRPr="00F857D4" w:rsidRDefault="00FE7D90" w:rsidP="00190F4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857D4">
                    <w:rPr>
                      <w:rFonts w:ascii="Times New Roman" w:hAnsi="Times New Roman" w:cs="Times New Roman"/>
                      <w:b/>
                      <w:bCs/>
                    </w:rPr>
                    <w:t>CUMPĂRĂTOR</w:t>
                  </w:r>
                </w:p>
                <w:p w:rsidR="006B7FF0" w:rsidRPr="00076047" w:rsidRDefault="002938EF" w:rsidP="00500961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A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chita</w:t>
                  </w:r>
                  <w:r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rea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 pre</w:t>
                  </w:r>
                  <w:r w:rsidR="0000336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ţ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ul</w:t>
                  </w:r>
                  <w:r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ui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 lotului adjudecat până la încheierea con</w:t>
                  </w:r>
                  <w:r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tractului de vânzare-cumpărare</w:t>
                  </w:r>
                  <w:r w:rsidR="00500961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 </w:t>
                  </w:r>
                </w:p>
                <w:p w:rsidR="00BC7B54" w:rsidRPr="00271017" w:rsidRDefault="00652400" w:rsidP="00BC7B54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î</w:t>
                  </w:r>
                  <w:r w:rsidR="002B5C30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n t</w:t>
                  </w:r>
                  <w:r w:rsidR="007172B5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ermen</w:t>
                  </w:r>
                  <w:r w:rsidR="002B5C30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de</w:t>
                  </w:r>
                  <w:r w:rsidR="002938EF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  <w:r w:rsidR="007172B5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10 zile lucrătoare, de la data notificării de către bancă</w:t>
                  </w:r>
                </w:p>
                <w:p w:rsidR="00FE7D90" w:rsidRPr="00271017" w:rsidRDefault="00652400" w:rsidP="00BC7B54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d</w:t>
                  </w:r>
                  <w:r w:rsidR="00FE7D90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in mijloace băne</w:t>
                  </w:r>
                  <w:r w:rsidR="0000336A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ş</w:t>
                  </w:r>
                  <w:r w:rsidR="00FE7D90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ti de</w:t>
                  </w:r>
                  <w:r w:rsidR="0000336A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ţ</w:t>
                  </w:r>
                  <w:r w:rsidR="00FE7D90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inute în conturile </w:t>
                  </w:r>
                  <w:r w:rsidR="00B21C14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sale </w:t>
                  </w:r>
                  <w:r w:rsidR="00FE7D90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bancare</w:t>
                  </w:r>
                  <w:r w:rsidR="002E1D23" w:rsidRPr="0027101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</w:t>
                  </w:r>
                </w:p>
                <w:p w:rsidR="00271017" w:rsidRPr="00271017" w:rsidRDefault="00271017" w:rsidP="00271017">
                  <w:pPr>
                    <w:pStyle w:val="a3"/>
                    <w:ind w:left="6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B4147" w:rsidRPr="00076047" w:rsidRDefault="002938EF" w:rsidP="006B133D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S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uporta</w:t>
                  </w:r>
                  <w:r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rea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, pe cont </w:t>
                  </w:r>
                  <w:r w:rsidR="00410D28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>propriu,</w:t>
                  </w:r>
                  <w:r w:rsidR="007172B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 </w:t>
                  </w:r>
                  <w:r w:rsidR="0050759E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a </w:t>
                  </w:r>
                  <w:r w:rsidR="00410D28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cheltuielilor </w:t>
                  </w:r>
                  <w:r w:rsidR="00FC5DF5" w:rsidRPr="000760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val="ro-RO"/>
                    </w:rPr>
                    <w:t xml:space="preserve">privind: </w:t>
                  </w:r>
                </w:p>
                <w:p w:rsidR="00321D23" w:rsidRPr="00076047" w:rsidRDefault="007172B5" w:rsidP="00321D23">
                  <w:pPr>
                    <w:pStyle w:val="a3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încheierea/autentificarea notarială a con</w:t>
                  </w:r>
                  <w:r w:rsidR="00321D23"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tractului de vânzare-cumpărare</w:t>
                  </w:r>
                </w:p>
                <w:p w:rsidR="00321D23" w:rsidRPr="00076047" w:rsidRDefault="007172B5" w:rsidP="00321D23">
                  <w:pPr>
                    <w:pStyle w:val="a3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înregistrarea dreptului de proprietate</w:t>
                  </w:r>
                  <w:r w:rsidR="00321D23"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în registrele corespunzătoare prevăzute de legisla</w:t>
                  </w:r>
                  <w:r w:rsidR="0000336A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ţ</w:t>
                  </w:r>
                  <w:r w:rsidR="00321D23"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ia în vigoare</w:t>
                  </w:r>
                </w:p>
                <w:p w:rsidR="00C042AF" w:rsidRPr="00076047" w:rsidRDefault="00321D23" w:rsidP="00321D23">
                  <w:pPr>
                    <w:pStyle w:val="a3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alte cheltuieli aferente </w:t>
                  </w:r>
                  <w:r w:rsidR="00FC5DF5"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lotul</w:t>
                  </w:r>
                  <w:r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ui</w:t>
                  </w:r>
                  <w:r w:rsidR="00025EF7" w:rsidRPr="00076047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 xml:space="preserve"> adjudecat</w:t>
                  </w:r>
                </w:p>
              </w:txbxContent>
            </v:textbox>
          </v:roundrect>
        </w:pict>
      </w:r>
    </w:p>
    <w:p w:rsidR="00165748" w:rsidRDefault="00165748">
      <w:pPr>
        <w:rPr>
          <w:noProof/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165748" w:rsidRPr="00165748" w:rsidRDefault="00165748" w:rsidP="00165748">
      <w:pPr>
        <w:rPr>
          <w:lang w:val="ro-RO"/>
        </w:rPr>
      </w:pPr>
    </w:p>
    <w:p w:rsidR="009D6EB7" w:rsidRPr="003944C5" w:rsidRDefault="00165748" w:rsidP="00165748">
      <w:pPr>
        <w:tabs>
          <w:tab w:val="left" w:pos="11487"/>
        </w:tabs>
      </w:pPr>
      <w:r>
        <w:rPr>
          <w:lang w:val="ro-RO"/>
        </w:rPr>
        <w:tab/>
      </w:r>
    </w:p>
    <w:p w:rsidR="00165748" w:rsidRDefault="00165748" w:rsidP="00165748">
      <w:pPr>
        <w:tabs>
          <w:tab w:val="left" w:pos="11487"/>
        </w:tabs>
        <w:rPr>
          <w:lang w:val="ro-RO"/>
        </w:rPr>
      </w:pPr>
    </w:p>
    <w:p w:rsidR="00165748" w:rsidRPr="002208F6" w:rsidRDefault="00165748" w:rsidP="00165748">
      <w:pPr>
        <w:tabs>
          <w:tab w:val="left" w:pos="11487"/>
        </w:tabs>
        <w:rPr>
          <w:i/>
          <w:iCs/>
          <w:lang w:val="ro-RO"/>
        </w:rPr>
      </w:pPr>
    </w:p>
    <w:p w:rsidR="00A064CA" w:rsidRDefault="00A064CA" w:rsidP="002208F6">
      <w:pPr>
        <w:tabs>
          <w:tab w:val="left" w:pos="11487"/>
        </w:tabs>
        <w:spacing w:after="0" w:line="240" w:lineRule="auto"/>
        <w:rPr>
          <w:rFonts w:ascii="Times New Roman" w:hAnsi="Times New Roman" w:cs="Times New Roman"/>
          <w:b/>
          <w:i/>
          <w:iCs/>
          <w:noProof/>
          <w:sz w:val="24"/>
          <w:lang w:bidi="my-MM"/>
        </w:rPr>
      </w:pPr>
      <w:r w:rsidRPr="002208F6">
        <w:rPr>
          <w:rFonts w:ascii="Times New Roman" w:hAnsi="Times New Roman" w:cs="Times New Roman"/>
          <w:b/>
          <w:i/>
          <w:iCs/>
          <w:noProof/>
          <w:sz w:val="24"/>
          <w:lang w:bidi="my-MM"/>
        </w:rPr>
        <w:t xml:space="preserve"> </w:t>
      </w:r>
      <w:r w:rsidR="002208F6">
        <w:rPr>
          <w:rFonts w:ascii="Times New Roman" w:hAnsi="Times New Roman" w:cs="Times New Roman"/>
          <w:b/>
          <w:i/>
          <w:iCs/>
          <w:noProof/>
          <w:sz w:val="24"/>
          <w:lang w:bidi="my-MM"/>
        </w:rPr>
        <w:t xml:space="preserve">           </w:t>
      </w:r>
    </w:p>
    <w:p w:rsidR="002208F6" w:rsidRDefault="002208F6" w:rsidP="002208F6">
      <w:pPr>
        <w:tabs>
          <w:tab w:val="left" w:pos="11487"/>
        </w:tabs>
        <w:spacing w:after="0" w:line="240" w:lineRule="auto"/>
        <w:rPr>
          <w:rFonts w:ascii="Times New Roman" w:hAnsi="Times New Roman" w:cs="Times New Roman"/>
          <w:b/>
          <w:i/>
          <w:iCs/>
          <w:noProof/>
          <w:sz w:val="24"/>
          <w:lang w:bidi="my-MM"/>
        </w:rPr>
      </w:pPr>
    </w:p>
    <w:p w:rsidR="002208F6" w:rsidRPr="002208F6" w:rsidRDefault="002208F6" w:rsidP="002208F6">
      <w:pPr>
        <w:tabs>
          <w:tab w:val="left" w:pos="11487"/>
        </w:tabs>
        <w:spacing w:after="0" w:line="240" w:lineRule="auto"/>
        <w:rPr>
          <w:rFonts w:ascii="Times New Roman" w:hAnsi="Times New Roman" w:cs="Times New Roman"/>
          <w:b/>
          <w:i/>
          <w:iCs/>
          <w:noProof/>
          <w:sz w:val="24"/>
          <w:lang w:bidi="my-MM"/>
        </w:rPr>
      </w:pPr>
    </w:p>
    <w:p w:rsidR="00165748" w:rsidRPr="00165748" w:rsidRDefault="0036562B" w:rsidP="00165748">
      <w:pPr>
        <w:tabs>
          <w:tab w:val="left" w:pos="11487"/>
        </w:tabs>
        <w:rPr>
          <w:lang w:val="ro-RO"/>
        </w:rPr>
      </w:pPr>
      <w:r w:rsidRPr="0036562B">
        <w:rPr>
          <w:noProof/>
          <w:lang w:bidi="my-MM"/>
        </w:rPr>
        <w:pict>
          <v:roundrect id="Rounded Rectangle 3" o:spid="_x0000_s1031" style="position:absolute;margin-left:23.85pt;margin-top:95.35pt;width:336pt;height:356.5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" fillcolor="white [3201]" strokecolor="black [3200]" strokeweight="1pt">
            <v:stroke joinstyle="miter"/>
            <v:textbox>
              <w:txbxContent>
                <w:p w:rsidR="00A064CA" w:rsidRPr="00576F3C" w:rsidRDefault="00A064CA" w:rsidP="007172B5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1487"/>
                    </w:tabs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Cererea de participare se retrage cu 3 zile </w:t>
                  </w:r>
                  <w:r w:rsidR="00A85C14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lucrătoare 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val="ro-RO" w:bidi="my-MM"/>
                    </w:rPr>
                    <w:t>înainte de data licitaţiei, ora 16:00</w:t>
                  </w:r>
                </w:p>
                <w:p w:rsidR="00A064CA" w:rsidRPr="00576F3C" w:rsidRDefault="00A064CA" w:rsidP="007172B5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1487"/>
                    </w:tabs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Solicitantul de</w:t>
                  </w:r>
                  <w:r w:rsidR="002B5C30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a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participa la licita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ie nu a r</w:t>
                  </w:r>
                  <w:r w:rsidR="002B5C30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e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spectat cerin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ele de întocmire 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ş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 prezentare a actelor</w:t>
                  </w:r>
                  <w:r w:rsidR="001B5C6A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necesare</w:t>
                  </w:r>
                  <w:r w:rsidR="00321D23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pentru participarea la licita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="00321D23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ie</w:t>
                  </w:r>
                </w:p>
                <w:p w:rsidR="00A064CA" w:rsidRPr="00576F3C" w:rsidRDefault="00A064CA" w:rsidP="007172B5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1487"/>
                    </w:tabs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Rezultatele licitări</w:t>
                  </w:r>
                  <w:r w:rsidR="00576F3C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 nu au fost aprobate de către l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ichidatorul băncii sau Banca Na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ională a Moldovei </w:t>
                  </w:r>
                  <w:r w:rsidRPr="00576F3C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(excep</w:t>
                  </w:r>
                  <w:r w:rsidR="0000336A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ie: nea</w:t>
                  </w:r>
                  <w:r w:rsidR="0085439E" w:rsidRPr="00576F3C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probare din vina câ</w:t>
                  </w:r>
                  <w:r w:rsidR="0000336A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ş</w:t>
                  </w:r>
                  <w:r w:rsidR="0085439E" w:rsidRPr="00576F3C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tigătorului</w:t>
                  </w:r>
                  <w:r w:rsidRPr="00576F3C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lang w:bidi="my-MM"/>
                    </w:rPr>
                    <w:t>)</w:t>
                  </w:r>
                </w:p>
                <w:p w:rsidR="00274FAE" w:rsidRPr="00576F3C" w:rsidRDefault="00A064CA" w:rsidP="00274FAE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1487"/>
                    </w:tabs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Lotul </w:t>
                  </w:r>
                  <w:r w:rsidR="0040101A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se exclude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la </w:t>
                  </w:r>
                  <w:r w:rsidR="00274FAE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decizia Comi</w:t>
                  </w:r>
                  <w:r w:rsidR="00576F3C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siei de licita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="00576F3C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ie, aprobată de l</w:t>
                  </w:r>
                  <w:r w:rsidR="00274FAE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ichidatorul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băncii</w:t>
                  </w:r>
                </w:p>
                <w:p w:rsidR="00527947" w:rsidRPr="00576F3C" w:rsidRDefault="0040101A" w:rsidP="00241E76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1487"/>
                    </w:tabs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Apar</w:t>
                  </w:r>
                  <w:r w:rsidR="00612219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impedimente</w:t>
                  </w:r>
                  <w:r w:rsidR="00527947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justificatoare</w:t>
                  </w:r>
                  <w:r w:rsidR="00241E76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(for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="00241E76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a majoră)</w:t>
                  </w:r>
                  <w:r w:rsidR="00527947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în afar</w:t>
                  </w:r>
                  <w:r w:rsidR="009C52E7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a controlului participantului că</w:t>
                  </w:r>
                  <w:r w:rsidR="00527947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ruia nu i se poate cere în mod rezonabil  să le evite sau depă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ş</w:t>
                  </w:r>
                  <w:r w:rsidR="00527947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ească</w:t>
                  </w:r>
                </w:p>
                <w:p w:rsidR="00A064CA" w:rsidRPr="00576F3C" w:rsidRDefault="00A064CA" w:rsidP="007172B5">
                  <w:pPr>
                    <w:tabs>
                      <w:tab w:val="left" w:pos="11487"/>
                    </w:tabs>
                    <w:ind w:left="720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8"/>
                      <w:szCs w:val="28"/>
                      <w:lang w:bidi="my-MM"/>
                    </w:rPr>
                    <w:t>!!!</w:t>
                  </w: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 xml:space="preserve"> Restituirea acontului în termen de 10 zile lucrătoare din data înaintării cererii de restituire de către participan</w:t>
                  </w:r>
                  <w:r w:rsidR="0000336A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ii necâ</w:t>
                  </w:r>
                  <w:r w:rsidR="0000336A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ş</w:t>
                  </w: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tigători</w:t>
                  </w:r>
                </w:p>
                <w:p w:rsidR="00A064CA" w:rsidRPr="00A064CA" w:rsidRDefault="00A064CA" w:rsidP="00A064CA">
                  <w:pPr>
                    <w:jc w:val="center"/>
                  </w:pPr>
                </w:p>
              </w:txbxContent>
            </v:textbox>
          </v:roundrect>
        </w:pict>
      </w:r>
      <w:r w:rsidRPr="0036562B">
        <w:rPr>
          <w:noProof/>
          <w:lang w:bidi="my-MM"/>
        </w:rPr>
        <w:pict>
          <v:roundrect id="Rounded Rectangle 5" o:spid="_x0000_s1032" style="position:absolute;margin-left:371.55pt;margin-top:94.55pt;width:306.7pt;height:356.25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" fillcolor="white [3201]" strokecolor="black [3200]" strokeweight="1pt">
            <v:stroke joinstyle="miter"/>
            <v:textbox>
              <w:txbxContent>
                <w:p w:rsidR="00274FAE" w:rsidRPr="00576F3C" w:rsidRDefault="00274FAE" w:rsidP="00274FAE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Participantul, care a depus cerere de participare la licita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ie, </w:t>
                  </w:r>
                  <w:r w:rsidR="001D0922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dar nu s-a prezentat (sau a întâ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rziat)</w:t>
                  </w:r>
                </w:p>
                <w:p w:rsidR="00766F02" w:rsidRPr="00576F3C" w:rsidRDefault="007172B5" w:rsidP="00766F02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Participantul, prin ac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iunile sale neconforme, a dus la excluderea lotului de la licita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ie </w:t>
                  </w:r>
                </w:p>
                <w:p w:rsidR="00202674" w:rsidRPr="00576F3C" w:rsidRDefault="00F65453" w:rsidP="00766F02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Participantul n</w:t>
                  </w:r>
                  <w:r w:rsidR="00202674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u a fost de acord să ofere cel pu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="00202674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in un pre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="00202674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egal cu pre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="00202674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ul de expunere a lotului</w:t>
                  </w:r>
                </w:p>
                <w:p w:rsidR="003944C5" w:rsidRPr="00576F3C" w:rsidRDefault="00F65453" w:rsidP="007172B5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Participantul nu a semnat</w:t>
                  </w:r>
                  <w:r w:rsid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 f</w:t>
                  </w:r>
                  <w:r w:rsidR="003944C5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i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ş</w:t>
                  </w:r>
                  <w:r w:rsidR="003944C5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a de licitare, anexă la procesul-verbal privind rezultatele licitării</w:t>
                  </w:r>
                </w:p>
                <w:p w:rsidR="00241561" w:rsidRPr="00576F3C" w:rsidRDefault="007172B5" w:rsidP="007172B5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Câ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ş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tigătorul licita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 xml:space="preserve">iei a refuzat: </w:t>
                  </w:r>
                </w:p>
                <w:p w:rsidR="00DB5936" w:rsidRPr="00576F3C" w:rsidRDefault="007172B5" w:rsidP="00DB5936">
                  <w:pPr>
                    <w:pStyle w:val="a3"/>
                    <w:numPr>
                      <w:ilvl w:val="0"/>
                      <w:numId w:val="2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semnarea procesului-verba</w:t>
                  </w:r>
                  <w:r w:rsidR="00BA43DB"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l privind rezultatele licitării</w:t>
                  </w:r>
                </w:p>
                <w:p w:rsidR="00DB5936" w:rsidRPr="00576F3C" w:rsidRDefault="007172B5" w:rsidP="00DB5936">
                  <w:pPr>
                    <w:pStyle w:val="a3"/>
                    <w:numPr>
                      <w:ilvl w:val="0"/>
                      <w:numId w:val="2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achitarea pre</w:t>
                  </w:r>
                  <w:r w:rsidR="0000336A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ului lotului adjudecat în termenul stabilit</w:t>
                  </w:r>
                </w:p>
                <w:p w:rsidR="00241561" w:rsidRPr="00576F3C" w:rsidRDefault="007172B5" w:rsidP="00DB5936">
                  <w:pPr>
                    <w:pStyle w:val="a3"/>
                    <w:numPr>
                      <w:ilvl w:val="0"/>
                      <w:numId w:val="29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  <w:t>încheierea contractului de vânzare-cumpărare</w:t>
                  </w:r>
                </w:p>
                <w:p w:rsidR="00BA43DB" w:rsidRPr="00576F3C" w:rsidRDefault="00BA43DB" w:rsidP="00BA43DB">
                  <w:pPr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</w:pPr>
                </w:p>
                <w:p w:rsidR="00BA43DB" w:rsidRPr="00576F3C" w:rsidRDefault="00BA43DB" w:rsidP="00BA43DB">
                  <w:pPr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</w:pP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 xml:space="preserve">!!! </w:t>
                  </w:r>
                  <w:r w:rsidR="00FE7D90"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C</w:t>
                  </w: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u lipsirea dreptului de a participa la licita</w:t>
                  </w:r>
                  <w:r w:rsidR="0000336A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ţ</w:t>
                  </w:r>
                  <w:r w:rsidRPr="00576F3C">
                    <w:rPr>
                      <w:rFonts w:ascii="Times New Roman" w:hAnsi="Times New Roman" w:cs="Times New Roman"/>
                      <w:b/>
                      <w:i/>
                      <w:iCs/>
                      <w:noProof/>
                      <w:sz w:val="24"/>
                      <w:lang w:bidi="my-MM"/>
                    </w:rPr>
                    <w:t>iile ulterioare ale lotului</w:t>
                  </w:r>
                </w:p>
                <w:p w:rsidR="00BA43DB" w:rsidRDefault="00BA43DB" w:rsidP="007172B5">
                  <w:pPr>
                    <w:spacing w:after="0"/>
                    <w:ind w:left="720"/>
                    <w:rPr>
                      <w:rFonts w:ascii="Times New Roman" w:hAnsi="Times New Roman" w:cs="Times New Roman"/>
                      <w:bCs/>
                      <w:noProof/>
                      <w:sz w:val="24"/>
                      <w:lang w:bidi="my-MM"/>
                    </w:rPr>
                  </w:pPr>
                </w:p>
                <w:p w:rsidR="002B5C30" w:rsidRPr="002B5C30" w:rsidRDefault="002B5C30" w:rsidP="007172B5">
                  <w:pPr>
                    <w:spacing w:after="0"/>
                    <w:ind w:left="720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bidi="my-MM"/>
                    </w:rPr>
                  </w:pPr>
                </w:p>
                <w:p w:rsidR="007172B5" w:rsidRPr="00A064CA" w:rsidRDefault="007172B5" w:rsidP="007172B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Pr="0036562B">
        <w:rPr>
          <w:noProof/>
          <w:lang w:bidi="my-MM"/>
        </w:rPr>
        <w:pict>
          <v:roundrect id="Rounded Rectangle 4" o:spid="_x0000_s1033" style="position:absolute;margin-left:429.7pt;margin-top:24.45pt;width:194.65pt;height:53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" fillcolor="white [3201]" strokecolor="black [3200]" strokeweight="1pt">
            <v:stroke joinstyle="miter"/>
            <v:textbox>
              <w:txbxContent>
                <w:p w:rsidR="007172B5" w:rsidRPr="00A064CA" w:rsidRDefault="007172B5" w:rsidP="007172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64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Acontul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 </w:t>
                  </w:r>
                  <w:r w:rsidRPr="00A064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 restituie în cazul în care:</w:t>
                  </w:r>
                </w:p>
              </w:txbxContent>
            </v:textbox>
          </v:roundrect>
        </w:pict>
      </w:r>
      <w:r w:rsidRPr="0036562B">
        <w:rPr>
          <w:noProof/>
          <w:lang w:bidi="my-MM"/>
        </w:rPr>
        <w:pict>
          <v:roundrect id="Rounded Rectangle 2" o:spid="_x0000_s1034" style="position:absolute;margin-left:88.7pt;margin-top:27.4pt;width:192.55pt;height:53.6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" fillcolor="white [3201]" strokecolor="black [3200]" strokeweight="1pt">
            <v:stroke joinstyle="miter"/>
            <v:textbox>
              <w:txbxContent>
                <w:p w:rsidR="00A064CA" w:rsidRPr="00A064CA" w:rsidRDefault="00A064CA" w:rsidP="00A064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64C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Acontul se restituie în cazul în care:</w:t>
                  </w:r>
                </w:p>
              </w:txbxContent>
            </v:textbox>
          </v:roundrect>
        </w:pict>
      </w:r>
    </w:p>
    <w:sectPr w:rsidR="00165748" w:rsidRPr="00165748" w:rsidSect="008A39A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851" w:right="1134" w:bottom="709" w:left="1134" w:header="708" w:footer="5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6F" w:rsidRDefault="000E0F6F" w:rsidP="00EB0CA6">
      <w:pPr>
        <w:spacing w:after="0" w:line="240" w:lineRule="auto"/>
      </w:pPr>
      <w:r>
        <w:separator/>
      </w:r>
    </w:p>
  </w:endnote>
  <w:endnote w:type="continuationSeparator" w:id="0">
    <w:p w:rsidR="000E0F6F" w:rsidRDefault="000E0F6F" w:rsidP="00E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A6" w:rsidRDefault="00EB0CA6" w:rsidP="00EB0CA6">
    <w:pPr>
      <w:pStyle w:val="a6"/>
    </w:pPr>
    <w:bookmarkStart w:id="3" w:name="TITUS1FooterEvenPages"/>
    <w:r w:rsidRPr="00EB0CA6">
      <w:rPr>
        <w:color w:val="000000"/>
        <w:sz w:val="2"/>
      </w:rPr>
      <w:t> </w:t>
    </w:r>
    <w:bookmarkEnd w:id="3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A6" w:rsidRDefault="00EB0CA6" w:rsidP="00EB0CA6">
    <w:pPr>
      <w:pStyle w:val="a6"/>
    </w:pPr>
    <w:bookmarkStart w:id="4" w:name="TITUS1FooterPrimary"/>
    <w:r w:rsidRPr="00EB0CA6">
      <w:rPr>
        <w:color w:val="000000"/>
        <w:sz w:val="2"/>
      </w:rPr>
      <w:t> </w:t>
    </w:r>
    <w:bookmarkEnd w:id="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6F" w:rsidRDefault="000E0F6F" w:rsidP="00EB0CA6">
      <w:pPr>
        <w:spacing w:after="0" w:line="240" w:lineRule="auto"/>
      </w:pPr>
      <w:r>
        <w:separator/>
      </w:r>
    </w:p>
  </w:footnote>
  <w:footnote w:type="continuationSeparator" w:id="0">
    <w:p w:rsidR="000E0F6F" w:rsidRDefault="000E0F6F" w:rsidP="00EB0CA6">
      <w:pPr>
        <w:spacing w:after="0" w:line="240" w:lineRule="auto"/>
      </w:pPr>
      <w:r>
        <w:continuationSeparator/>
      </w:r>
    </w:p>
  </w:footnote>
  <w:footnote w:id="1">
    <w:p w:rsidR="009E020B" w:rsidRPr="00321D23" w:rsidRDefault="009E020B" w:rsidP="00F61902">
      <w:pPr>
        <w:pStyle w:val="a8"/>
        <w:jc w:val="both"/>
        <w:rPr>
          <w:rFonts w:ascii="Times New Roman" w:hAnsi="Times New Roman" w:cs="Times New Roman"/>
          <w:i/>
        </w:rPr>
      </w:pPr>
      <w:r w:rsidRPr="00025EF7">
        <w:rPr>
          <w:rStyle w:val="aa"/>
          <w:rFonts w:ascii="Times New Roman" w:hAnsi="Times New Roman" w:cs="Times New Roman"/>
          <w:i/>
          <w:iCs/>
        </w:rPr>
        <w:footnoteRef/>
      </w:r>
      <w:r w:rsidRPr="00025EF7">
        <w:rPr>
          <w:rFonts w:ascii="Times New Roman" w:hAnsi="Times New Roman" w:cs="Times New Roman"/>
          <w:i/>
          <w:iCs/>
        </w:rPr>
        <w:t xml:space="preserve"> </w:t>
      </w:r>
      <w:r w:rsidR="00321D23" w:rsidRPr="00025EF7">
        <w:rPr>
          <w:rFonts w:ascii="Times New Roman" w:hAnsi="Times New Roman" w:cs="Times New Roman"/>
          <w:b/>
          <w:bCs/>
          <w:i/>
          <w:iCs/>
        </w:rPr>
        <w:t xml:space="preserve">Prezentul extras din </w:t>
      </w:r>
      <w:r w:rsidR="0032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>Procedura de vânzare a activelor băncii în proces de lichidare este cu titlu informativ, condi</w:t>
      </w:r>
      <w:r w:rsidR="0000336A">
        <w:rPr>
          <w:rFonts w:ascii="Times New Roman" w:hAnsi="Times New Roman" w:cs="Times New Roman"/>
          <w:b/>
          <w:bCs/>
          <w:i/>
          <w:noProof/>
          <w:lang w:val="ro-RO"/>
        </w:rPr>
        <w:t>ţ</w:t>
      </w:r>
      <w:r w:rsidR="0032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>iile obligatorii de participare la licita</w:t>
      </w:r>
      <w:r w:rsidR="0000336A">
        <w:rPr>
          <w:rFonts w:ascii="Times New Roman" w:hAnsi="Times New Roman" w:cs="Times New Roman"/>
          <w:b/>
          <w:bCs/>
          <w:i/>
          <w:noProof/>
          <w:lang w:val="ro-RO"/>
        </w:rPr>
        <w:t>ţ</w:t>
      </w:r>
      <w:r w:rsidR="0032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 xml:space="preserve">ie regăsindu-se în </w:t>
      </w:r>
      <w:r w:rsidR="002E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 xml:space="preserve">anexa la cererea </w:t>
      </w:r>
      <w:r w:rsidR="0032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>d</w:t>
      </w:r>
      <w:r w:rsidR="00041E13">
        <w:rPr>
          <w:rFonts w:ascii="Times New Roman" w:hAnsi="Times New Roman" w:cs="Times New Roman"/>
          <w:b/>
          <w:bCs/>
          <w:i/>
          <w:noProof/>
          <w:lang w:val="ro-RO"/>
        </w:rPr>
        <w:t>e participare la licita</w:t>
      </w:r>
      <w:r w:rsidR="0000336A">
        <w:rPr>
          <w:rFonts w:ascii="Times New Roman" w:hAnsi="Times New Roman" w:cs="Times New Roman"/>
          <w:b/>
          <w:bCs/>
          <w:i/>
          <w:noProof/>
          <w:lang w:val="ro-RO"/>
        </w:rPr>
        <w:t>ţ</w:t>
      </w:r>
      <w:r w:rsidR="00041E13">
        <w:rPr>
          <w:rFonts w:ascii="Times New Roman" w:hAnsi="Times New Roman" w:cs="Times New Roman"/>
          <w:b/>
          <w:bCs/>
          <w:i/>
          <w:noProof/>
          <w:lang w:val="ro-RO"/>
        </w:rPr>
        <w:t>ie. F</w:t>
      </w:r>
      <w:r w:rsidR="0032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>iecare partic</w:t>
      </w:r>
      <w:r w:rsidR="00041E13">
        <w:rPr>
          <w:rFonts w:ascii="Times New Roman" w:hAnsi="Times New Roman" w:cs="Times New Roman"/>
          <w:b/>
          <w:bCs/>
          <w:i/>
          <w:noProof/>
          <w:lang w:val="ro-RO"/>
        </w:rPr>
        <w:t>ipant face cunoștin</w:t>
      </w:r>
      <w:r w:rsidR="0000336A">
        <w:rPr>
          <w:rFonts w:ascii="Times New Roman" w:hAnsi="Times New Roman" w:cs="Times New Roman"/>
          <w:b/>
          <w:bCs/>
          <w:i/>
          <w:noProof/>
          <w:lang w:val="ro-RO"/>
        </w:rPr>
        <w:t>ţ</w:t>
      </w:r>
      <w:r w:rsidR="00041E13">
        <w:rPr>
          <w:rFonts w:ascii="Times New Roman" w:hAnsi="Times New Roman" w:cs="Times New Roman"/>
          <w:b/>
          <w:bCs/>
          <w:i/>
          <w:noProof/>
          <w:lang w:val="ro-RO"/>
        </w:rPr>
        <w:t>ă cu aceste condi</w:t>
      </w:r>
      <w:r w:rsidR="0000336A">
        <w:rPr>
          <w:rFonts w:ascii="Times New Roman" w:hAnsi="Times New Roman" w:cs="Times New Roman"/>
          <w:b/>
          <w:bCs/>
          <w:i/>
          <w:noProof/>
          <w:lang w:val="ro-RO"/>
        </w:rPr>
        <w:t>ţ</w:t>
      </w:r>
      <w:r w:rsidR="00041E13">
        <w:rPr>
          <w:rFonts w:ascii="Times New Roman" w:hAnsi="Times New Roman" w:cs="Times New Roman"/>
          <w:b/>
          <w:bCs/>
          <w:i/>
          <w:noProof/>
          <w:lang w:val="ro-RO"/>
        </w:rPr>
        <w:t>ii</w:t>
      </w:r>
      <w:r w:rsidR="00321D23" w:rsidRPr="00025EF7">
        <w:rPr>
          <w:rFonts w:ascii="Times New Roman" w:hAnsi="Times New Roman" w:cs="Times New Roman"/>
          <w:b/>
          <w:bCs/>
          <w:i/>
          <w:noProof/>
          <w:lang w:val="ro-RO"/>
        </w:rPr>
        <w:t xml:space="preserve"> la momentul semnării cererii</w:t>
      </w:r>
      <w:r w:rsidR="00025EF7">
        <w:rPr>
          <w:rFonts w:ascii="Times New Roman" w:hAnsi="Times New Roman" w:cs="Times New Roman"/>
          <w:b/>
          <w:bCs/>
          <w:i/>
          <w:noProof/>
          <w:lang w:val="ro-RO"/>
        </w:rPr>
        <w:t xml:space="preserve"> de participare la licita</w:t>
      </w:r>
      <w:r w:rsidR="0000336A">
        <w:rPr>
          <w:rFonts w:ascii="Times New Roman" w:hAnsi="Times New Roman" w:cs="Times New Roman"/>
          <w:b/>
          <w:bCs/>
          <w:i/>
          <w:noProof/>
          <w:lang w:val="ro-RO"/>
        </w:rPr>
        <w:t>ţ</w:t>
      </w:r>
      <w:r w:rsidR="00025EF7">
        <w:rPr>
          <w:rFonts w:ascii="Times New Roman" w:hAnsi="Times New Roman" w:cs="Times New Roman"/>
          <w:b/>
          <w:bCs/>
          <w:i/>
          <w:noProof/>
          <w:lang w:val="ro-RO"/>
        </w:rPr>
        <w:t>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A6" w:rsidRDefault="00EB0CA6" w:rsidP="00EB0CA6">
    <w:pPr>
      <w:pStyle w:val="a4"/>
    </w:pPr>
    <w:bookmarkStart w:id="1" w:name="TITUS1HeaderEvenPages"/>
    <w:r w:rsidRPr="00EB0CA6">
      <w:rPr>
        <w:color w:val="000000"/>
        <w:sz w:val="2"/>
      </w:rPr>
      <w:t> </w:t>
    </w:r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A6" w:rsidRDefault="00EB0CA6" w:rsidP="00EB0CA6">
    <w:pPr>
      <w:pStyle w:val="a4"/>
    </w:pPr>
    <w:bookmarkStart w:id="2" w:name="TITUS1HeaderPrimary"/>
    <w:r w:rsidRPr="00EB0CA6">
      <w:rPr>
        <w:color w:val="000000"/>
        <w:sz w:val="2"/>
      </w:rPr>
      <w:t> 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D42"/>
    <w:multiLevelType w:val="hybridMultilevel"/>
    <w:tmpl w:val="638A44BE"/>
    <w:lvl w:ilvl="0" w:tplc="807ED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E8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2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80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9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0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20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EE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6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17724D"/>
    <w:multiLevelType w:val="hybridMultilevel"/>
    <w:tmpl w:val="A524E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B7A"/>
    <w:multiLevelType w:val="hybridMultilevel"/>
    <w:tmpl w:val="C0FE6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2BE4"/>
    <w:multiLevelType w:val="hybridMultilevel"/>
    <w:tmpl w:val="1064522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40D620A"/>
    <w:multiLevelType w:val="hybridMultilevel"/>
    <w:tmpl w:val="E1FE61B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BC761D4"/>
    <w:multiLevelType w:val="hybridMultilevel"/>
    <w:tmpl w:val="8F8C60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17632"/>
    <w:multiLevelType w:val="hybridMultilevel"/>
    <w:tmpl w:val="EFFAE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145D8"/>
    <w:multiLevelType w:val="hybridMultilevel"/>
    <w:tmpl w:val="624C8A50"/>
    <w:lvl w:ilvl="0" w:tplc="C23E8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8D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C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27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A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CD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03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48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66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D14AFF"/>
    <w:multiLevelType w:val="hybridMultilevel"/>
    <w:tmpl w:val="BC708388"/>
    <w:lvl w:ilvl="0" w:tplc="0409000D">
      <w:start w:val="1"/>
      <w:numFmt w:val="bullet"/>
      <w:lvlText w:val=""/>
      <w:lvlJc w:val="left"/>
      <w:pPr>
        <w:ind w:left="2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9">
    <w:nsid w:val="211F4CD6"/>
    <w:multiLevelType w:val="hybridMultilevel"/>
    <w:tmpl w:val="F19445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34F8D"/>
    <w:multiLevelType w:val="hybridMultilevel"/>
    <w:tmpl w:val="9D9E5C0C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2BBE42DE"/>
    <w:multiLevelType w:val="hybridMultilevel"/>
    <w:tmpl w:val="41CCC4EE"/>
    <w:lvl w:ilvl="0" w:tplc="038418EC">
      <w:start w:val="2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36F76C2A"/>
    <w:multiLevelType w:val="hybridMultilevel"/>
    <w:tmpl w:val="A604683E"/>
    <w:lvl w:ilvl="0" w:tplc="9174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E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6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C1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C2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6B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87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28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0F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A728AF"/>
    <w:multiLevelType w:val="hybridMultilevel"/>
    <w:tmpl w:val="E8267630"/>
    <w:lvl w:ilvl="0" w:tplc="6C6E0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EE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8A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8D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60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C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E7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A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C944910"/>
    <w:multiLevelType w:val="hybridMultilevel"/>
    <w:tmpl w:val="7B8E527E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D3B4755"/>
    <w:multiLevelType w:val="hybridMultilevel"/>
    <w:tmpl w:val="8BA4A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E6BBC"/>
    <w:multiLevelType w:val="hybridMultilevel"/>
    <w:tmpl w:val="D2160F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B03E51"/>
    <w:multiLevelType w:val="hybridMultilevel"/>
    <w:tmpl w:val="9272917C"/>
    <w:lvl w:ilvl="0" w:tplc="038418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9022D8"/>
    <w:multiLevelType w:val="hybridMultilevel"/>
    <w:tmpl w:val="BFD6F3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82493"/>
    <w:multiLevelType w:val="hybridMultilevel"/>
    <w:tmpl w:val="8904D6E0"/>
    <w:lvl w:ilvl="0" w:tplc="DAFE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02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EC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E2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A1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43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0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4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AF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8200FC"/>
    <w:multiLevelType w:val="hybridMultilevel"/>
    <w:tmpl w:val="098ED278"/>
    <w:lvl w:ilvl="0" w:tplc="3D509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23BD6"/>
    <w:multiLevelType w:val="hybridMultilevel"/>
    <w:tmpl w:val="8D5222BC"/>
    <w:lvl w:ilvl="0" w:tplc="F88EF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0D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0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89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88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E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0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43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23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911446"/>
    <w:multiLevelType w:val="hybridMultilevel"/>
    <w:tmpl w:val="F2123420"/>
    <w:lvl w:ilvl="0" w:tplc="0D8C3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21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84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C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0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2D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8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A8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C4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8DF340F"/>
    <w:multiLevelType w:val="hybridMultilevel"/>
    <w:tmpl w:val="B1F80294"/>
    <w:lvl w:ilvl="0" w:tplc="53183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A1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49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A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A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86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7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87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A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CF4390C"/>
    <w:multiLevelType w:val="hybridMultilevel"/>
    <w:tmpl w:val="637272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A2423"/>
    <w:multiLevelType w:val="hybridMultilevel"/>
    <w:tmpl w:val="F6F80B50"/>
    <w:lvl w:ilvl="0" w:tplc="6684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2F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60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0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A2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E4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0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E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2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F51CE4"/>
    <w:multiLevelType w:val="hybridMultilevel"/>
    <w:tmpl w:val="FBE2C33C"/>
    <w:lvl w:ilvl="0" w:tplc="8FEE2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AA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0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C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A9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8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4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2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2E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781F9B"/>
    <w:multiLevelType w:val="hybridMultilevel"/>
    <w:tmpl w:val="4A9EF5EA"/>
    <w:lvl w:ilvl="0" w:tplc="D5F8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0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86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8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CC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26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61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9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06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03E445A"/>
    <w:multiLevelType w:val="hybridMultilevel"/>
    <w:tmpl w:val="016E30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4D21D9"/>
    <w:multiLevelType w:val="hybridMultilevel"/>
    <w:tmpl w:val="2904DD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942647"/>
    <w:multiLevelType w:val="hybridMultilevel"/>
    <w:tmpl w:val="36E8C31E"/>
    <w:lvl w:ilvl="0" w:tplc="E670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AF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2B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AE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82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8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C7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02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A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D4A4D1C"/>
    <w:multiLevelType w:val="hybridMultilevel"/>
    <w:tmpl w:val="BD6C4FA8"/>
    <w:lvl w:ilvl="0" w:tplc="6CBA7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8A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46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EC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C2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C7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8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0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2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7"/>
  </w:num>
  <w:num w:numId="5">
    <w:abstractNumId w:val="22"/>
  </w:num>
  <w:num w:numId="6">
    <w:abstractNumId w:val="29"/>
  </w:num>
  <w:num w:numId="7">
    <w:abstractNumId w:val="23"/>
  </w:num>
  <w:num w:numId="8">
    <w:abstractNumId w:val="0"/>
  </w:num>
  <w:num w:numId="9">
    <w:abstractNumId w:val="19"/>
  </w:num>
  <w:num w:numId="10">
    <w:abstractNumId w:val="21"/>
  </w:num>
  <w:num w:numId="11">
    <w:abstractNumId w:val="30"/>
  </w:num>
  <w:num w:numId="12">
    <w:abstractNumId w:val="5"/>
  </w:num>
  <w:num w:numId="13">
    <w:abstractNumId w:val="31"/>
  </w:num>
  <w:num w:numId="14">
    <w:abstractNumId w:val="26"/>
  </w:num>
  <w:num w:numId="15">
    <w:abstractNumId w:val="3"/>
  </w:num>
  <w:num w:numId="16">
    <w:abstractNumId w:val="16"/>
  </w:num>
  <w:num w:numId="17">
    <w:abstractNumId w:val="9"/>
  </w:num>
  <w:num w:numId="18">
    <w:abstractNumId w:val="13"/>
  </w:num>
  <w:num w:numId="19">
    <w:abstractNumId w:val="12"/>
  </w:num>
  <w:num w:numId="20">
    <w:abstractNumId w:val="2"/>
  </w:num>
  <w:num w:numId="21">
    <w:abstractNumId w:val="25"/>
  </w:num>
  <w:num w:numId="22">
    <w:abstractNumId w:val="14"/>
  </w:num>
  <w:num w:numId="23">
    <w:abstractNumId w:val="17"/>
  </w:num>
  <w:num w:numId="24">
    <w:abstractNumId w:val="18"/>
  </w:num>
  <w:num w:numId="25">
    <w:abstractNumId w:val="20"/>
  </w:num>
  <w:num w:numId="26">
    <w:abstractNumId w:val="24"/>
  </w:num>
  <w:num w:numId="27">
    <w:abstractNumId w:val="8"/>
  </w:num>
  <w:num w:numId="28">
    <w:abstractNumId w:val="15"/>
  </w:num>
  <w:num w:numId="29">
    <w:abstractNumId w:val="11"/>
  </w:num>
  <w:num w:numId="30">
    <w:abstractNumId w:val="28"/>
  </w:num>
  <w:num w:numId="31">
    <w:abstractNumId w:val="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evenAndOddHeaders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6C68F3"/>
    <w:rsid w:val="0000336A"/>
    <w:rsid w:val="000204FD"/>
    <w:rsid w:val="00025EF7"/>
    <w:rsid w:val="00041E13"/>
    <w:rsid w:val="00076047"/>
    <w:rsid w:val="000E0F6F"/>
    <w:rsid w:val="000E1D83"/>
    <w:rsid w:val="000F4EB4"/>
    <w:rsid w:val="00114991"/>
    <w:rsid w:val="00142359"/>
    <w:rsid w:val="001530FF"/>
    <w:rsid w:val="00165748"/>
    <w:rsid w:val="0017269F"/>
    <w:rsid w:val="0018586E"/>
    <w:rsid w:val="00190F4F"/>
    <w:rsid w:val="0019550B"/>
    <w:rsid w:val="001B5C6A"/>
    <w:rsid w:val="001D0922"/>
    <w:rsid w:val="001D7BF8"/>
    <w:rsid w:val="001E3A68"/>
    <w:rsid w:val="001F0F5F"/>
    <w:rsid w:val="00202674"/>
    <w:rsid w:val="002208F6"/>
    <w:rsid w:val="00223518"/>
    <w:rsid w:val="00241561"/>
    <w:rsid w:val="00241E76"/>
    <w:rsid w:val="00271017"/>
    <w:rsid w:val="00274FAE"/>
    <w:rsid w:val="002938EF"/>
    <w:rsid w:val="002B0D33"/>
    <w:rsid w:val="002B5C30"/>
    <w:rsid w:val="002C19C4"/>
    <w:rsid w:val="002E1D23"/>
    <w:rsid w:val="002F2AD4"/>
    <w:rsid w:val="00321D23"/>
    <w:rsid w:val="003304BC"/>
    <w:rsid w:val="00336115"/>
    <w:rsid w:val="00355996"/>
    <w:rsid w:val="0036562B"/>
    <w:rsid w:val="00385DB1"/>
    <w:rsid w:val="0038649A"/>
    <w:rsid w:val="00386CD3"/>
    <w:rsid w:val="003944C5"/>
    <w:rsid w:val="003B7D7A"/>
    <w:rsid w:val="003C02F4"/>
    <w:rsid w:val="003E04CA"/>
    <w:rsid w:val="0040101A"/>
    <w:rsid w:val="0040320B"/>
    <w:rsid w:val="00410D28"/>
    <w:rsid w:val="00443615"/>
    <w:rsid w:val="004438F1"/>
    <w:rsid w:val="004A6A4E"/>
    <w:rsid w:val="004D791E"/>
    <w:rsid w:val="00500961"/>
    <w:rsid w:val="0050301A"/>
    <w:rsid w:val="0050649F"/>
    <w:rsid w:val="0050759E"/>
    <w:rsid w:val="00512747"/>
    <w:rsid w:val="00527947"/>
    <w:rsid w:val="00532AA6"/>
    <w:rsid w:val="00555874"/>
    <w:rsid w:val="005748CD"/>
    <w:rsid w:val="00576F3C"/>
    <w:rsid w:val="00582BDC"/>
    <w:rsid w:val="005B6C67"/>
    <w:rsid w:val="005D1197"/>
    <w:rsid w:val="005D5D8D"/>
    <w:rsid w:val="00612219"/>
    <w:rsid w:val="00626B6B"/>
    <w:rsid w:val="006338CF"/>
    <w:rsid w:val="0064423A"/>
    <w:rsid w:val="00645CE9"/>
    <w:rsid w:val="00652400"/>
    <w:rsid w:val="00653477"/>
    <w:rsid w:val="006A435E"/>
    <w:rsid w:val="006B133D"/>
    <w:rsid w:val="006B7FF0"/>
    <w:rsid w:val="006C68F3"/>
    <w:rsid w:val="006D0EF2"/>
    <w:rsid w:val="006D60B2"/>
    <w:rsid w:val="006E09F3"/>
    <w:rsid w:val="0070265D"/>
    <w:rsid w:val="007172B5"/>
    <w:rsid w:val="00721629"/>
    <w:rsid w:val="00766F02"/>
    <w:rsid w:val="007A4B8D"/>
    <w:rsid w:val="00844B94"/>
    <w:rsid w:val="00847DB0"/>
    <w:rsid w:val="0085439E"/>
    <w:rsid w:val="00873B78"/>
    <w:rsid w:val="008A265B"/>
    <w:rsid w:val="008A39A0"/>
    <w:rsid w:val="008F6A7F"/>
    <w:rsid w:val="00905189"/>
    <w:rsid w:val="00956206"/>
    <w:rsid w:val="0095686D"/>
    <w:rsid w:val="00994E67"/>
    <w:rsid w:val="009C52E7"/>
    <w:rsid w:val="009D1266"/>
    <w:rsid w:val="009D333C"/>
    <w:rsid w:val="009D6EB7"/>
    <w:rsid w:val="009E020B"/>
    <w:rsid w:val="00A064CA"/>
    <w:rsid w:val="00A567ED"/>
    <w:rsid w:val="00A85C14"/>
    <w:rsid w:val="00AB08F1"/>
    <w:rsid w:val="00AC4E64"/>
    <w:rsid w:val="00AF4FC6"/>
    <w:rsid w:val="00B21C14"/>
    <w:rsid w:val="00B33F68"/>
    <w:rsid w:val="00B75D68"/>
    <w:rsid w:val="00BA43DB"/>
    <w:rsid w:val="00BA5683"/>
    <w:rsid w:val="00BC7B54"/>
    <w:rsid w:val="00C042AF"/>
    <w:rsid w:val="00C53938"/>
    <w:rsid w:val="00C54AED"/>
    <w:rsid w:val="00C700FF"/>
    <w:rsid w:val="00C83048"/>
    <w:rsid w:val="00D05131"/>
    <w:rsid w:val="00D2522D"/>
    <w:rsid w:val="00D31C12"/>
    <w:rsid w:val="00D751F8"/>
    <w:rsid w:val="00D95A44"/>
    <w:rsid w:val="00DA0A43"/>
    <w:rsid w:val="00DB4147"/>
    <w:rsid w:val="00DB5936"/>
    <w:rsid w:val="00DC4CF5"/>
    <w:rsid w:val="00E265D7"/>
    <w:rsid w:val="00EA3522"/>
    <w:rsid w:val="00EB0CA6"/>
    <w:rsid w:val="00EE4C7D"/>
    <w:rsid w:val="00EF3C04"/>
    <w:rsid w:val="00F345DC"/>
    <w:rsid w:val="00F526B5"/>
    <w:rsid w:val="00F6131C"/>
    <w:rsid w:val="00F61902"/>
    <w:rsid w:val="00F65453"/>
    <w:rsid w:val="00F65BAA"/>
    <w:rsid w:val="00F857D4"/>
    <w:rsid w:val="00FB4617"/>
    <w:rsid w:val="00FC5DF5"/>
    <w:rsid w:val="00FE4031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C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CA6"/>
  </w:style>
  <w:style w:type="paragraph" w:styleId="a6">
    <w:name w:val="footer"/>
    <w:basedOn w:val="a"/>
    <w:link w:val="a7"/>
    <w:uiPriority w:val="99"/>
    <w:unhideWhenUsed/>
    <w:rsid w:val="00EB0C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CA6"/>
  </w:style>
  <w:style w:type="paragraph" w:customStyle="1" w:styleId="Default">
    <w:name w:val="Default"/>
    <w:rsid w:val="00994E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9E020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E020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E0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AA62-B9AD-466B-A80E-A1B2B7E8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A. Muntean</dc:creator>
  <cp:keywords/>
  <dc:description/>
  <cp:lastModifiedBy>856valbzv</cp:lastModifiedBy>
  <cp:revision>4</cp:revision>
  <cp:lastPrinted>2021-02-10T10:21:00Z</cp:lastPrinted>
  <dcterms:created xsi:type="dcterms:W3CDTF">2021-02-10T15:07:00Z</dcterms:created>
  <dcterms:modified xsi:type="dcterms:W3CDTF">2021-02-10T15:13:00Z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7052cb8d-dde3-4b3f-b52e-6244af1b8bdc</vt:lpwstr>
  </property>
  <property fmtid="{D5CDD505-2E9C-101B-9397-08002B2CF9AE}" pid="3" name="check">
    <vt:lpwstr>NONE</vt:lpwstr>
  </property>
  <property fmtid="{D5CDD505-2E9C-101B-9397-08002B2CF9AE}" pid="4" name="Clasificare">
    <vt:lpwstr>NONE</vt:lpwstr>
  </property>
</Properties>
</file>